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加拿大探亲签证所需材料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探亲签证是前往加拿大探望亲</w:t>
      </w:r>
      <w:bookmarkStart w:id="0" w:name="_GoBack"/>
      <w:bookmarkEnd w:id="0"/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属时，所需要办理的签证类型。申请加拿大探亲签证需要提供探亲签证材料，如下所示：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签证类型：探亲签证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有效期限：10年（使馆定）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停留期限：180天（海关定）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入境次数：多次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7"/>
        <w:tblW w:w="87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2123"/>
        <w:gridCol w:w="48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05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123" w:type="dxa"/>
            <w:shd w:val="clear" w:color="auto" w:fill="0070C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4892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申请者资料</w:t>
            </w:r>
          </w:p>
        </w:tc>
        <w:tc>
          <w:tcPr>
            <w:tcW w:w="2123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签证申请表</w:t>
            </w:r>
          </w:p>
        </w:tc>
        <w:tc>
          <w:tcPr>
            <w:tcW w:w="489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请完整填写，并由本人签字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出行时间真实，填写的联系电话需保持畅通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8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123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护照（原件）</w:t>
            </w:r>
          </w:p>
        </w:tc>
        <w:tc>
          <w:tcPr>
            <w:tcW w:w="489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•有效期需超出在美预定停留期至少六个月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•至少有两页供使用的签证空白页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•如有更换必须提供旧护照，如果丢失要有公安机关的证明信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•如有旧护照护照也要提供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123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照片（原件）</w:t>
            </w:r>
          </w:p>
        </w:tc>
        <w:tc>
          <w:tcPr>
            <w:tcW w:w="489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近6个月内拍摄彩色照片2张，相同底版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规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格：2寸，35mmX45mm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白色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背景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123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身份证（复印件）</w:t>
            </w:r>
          </w:p>
        </w:tc>
        <w:tc>
          <w:tcPr>
            <w:tcW w:w="489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•身份证正反面复印件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16周岁以下如没有，可不提供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123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户口本（复印件）</w:t>
            </w:r>
          </w:p>
        </w:tc>
        <w:tc>
          <w:tcPr>
            <w:tcW w:w="489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 xml:space="preserve">•申请人所在户口整本复印件 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•如是集体户口，提供集体户口首页和本人页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123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结婚证（复印件）</w:t>
            </w:r>
          </w:p>
        </w:tc>
        <w:tc>
          <w:tcPr>
            <w:tcW w:w="489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如已婚，请提供结婚证复印件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如果是离异人员提供离婚证复印件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123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银行流水（原件）</w:t>
            </w:r>
          </w:p>
        </w:tc>
        <w:tc>
          <w:tcPr>
            <w:tcW w:w="489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近半年银行流水帐记录原件，需盖章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•必须是储蓄卡对账单，必须有姓名，卡号；信用卡不可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*切勿在最后突然存入大额款项，无论是定期或活期存折，存款越多越好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123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行程表或旅行计划书</w:t>
            </w:r>
          </w:p>
        </w:tc>
        <w:tc>
          <w:tcPr>
            <w:tcW w:w="489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英文版行程计划单，内容覆盖在境外停留期间的全部行程，注明停留的日期、城市、所有交通方式及景点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邀请方材料</w:t>
            </w:r>
          </w:p>
        </w:tc>
        <w:tc>
          <w:tcPr>
            <w:tcW w:w="2123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邀请函（原件或扫描件）</w:t>
            </w:r>
          </w:p>
        </w:tc>
        <w:tc>
          <w:tcPr>
            <w:tcW w:w="489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•英文邀请函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•注明包括邀请目的，访问期限，双方的关系，经费负担、被邀人姓名、行程等内容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123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邀请人身份证明</w:t>
            </w:r>
          </w:p>
        </w:tc>
        <w:tc>
          <w:tcPr>
            <w:tcW w:w="489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•加拿大公民或永久居民：公民证、枫叶卡或驾驶执照等。</w:t>
            </w:r>
          </w:p>
          <w:p>
            <w:pPr>
              <w:jc w:val="both"/>
              <w:rPr>
                <w:rFonts w:hint="eastAsia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•中国人：护照和签证复印件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1705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其他材料</w:t>
            </w:r>
          </w:p>
        </w:tc>
        <w:tc>
          <w:tcPr>
            <w:tcW w:w="2123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双方关系证明</w:t>
            </w:r>
          </w:p>
        </w:tc>
        <w:tc>
          <w:tcPr>
            <w:tcW w:w="489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•如户口本、结婚证有关官方的关系证明或公证书，信件，以及平日合照等。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•境外家属居所内人员的清单（名字，生日，和境外家属的关系）住房合同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辅助材料</w:t>
            </w:r>
          </w:p>
        </w:tc>
        <w:tc>
          <w:tcPr>
            <w:tcW w:w="2123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存款证明（原件）</w:t>
            </w:r>
          </w:p>
        </w:tc>
        <w:tc>
          <w:tcPr>
            <w:tcW w:w="489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•银行出具的存款证明原件，需盖章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•余额最好在5万元以上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123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车本，房本（复印件）</w:t>
            </w:r>
          </w:p>
        </w:tc>
        <w:tc>
          <w:tcPr>
            <w:tcW w:w="489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•本人名下房产证及机动车驾驶证复印件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123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其他辅助材料</w:t>
            </w:r>
          </w:p>
        </w:tc>
        <w:tc>
          <w:tcPr>
            <w:tcW w:w="489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•例如股票、理财产品、存折基金等有价证券复印件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1705" w:type="dxa"/>
            <w:vMerge w:val="restart"/>
            <w:tcBorders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在职人员</w:t>
            </w:r>
          </w:p>
        </w:tc>
        <w:tc>
          <w:tcPr>
            <w:tcW w:w="2123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在职证明（原件）</w:t>
            </w:r>
          </w:p>
        </w:tc>
        <w:tc>
          <w:tcPr>
            <w:tcW w:w="489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•需出具单位在职证明原件（列明申请人的职务，入职时间，月薪及准假等信息，用公司抬头信纸打印，加盖公章）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123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单位营业执照（复印件）</w:t>
            </w:r>
          </w:p>
        </w:tc>
        <w:tc>
          <w:tcPr>
            <w:tcW w:w="489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•单位营业执照复印件加盖红色公章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1705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退休人员</w:t>
            </w:r>
          </w:p>
        </w:tc>
        <w:tc>
          <w:tcPr>
            <w:tcW w:w="2123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退休证（复印件）</w:t>
            </w:r>
          </w:p>
        </w:tc>
        <w:tc>
          <w:tcPr>
            <w:tcW w:w="4892" w:type="dxa"/>
            <w:vAlign w:val="center"/>
          </w:tcPr>
          <w:p>
            <w:pPr>
              <w:jc w:val="both"/>
              <w:rPr>
                <w:rFonts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•提供复印件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</w:t>
            </w:r>
            <w:r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如尚未办理退休证必须提供原单位出具的内退证明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在校学生</w:t>
            </w:r>
          </w:p>
        </w:tc>
        <w:tc>
          <w:tcPr>
            <w:tcW w:w="2123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在校证明（原件）</w:t>
            </w:r>
          </w:p>
        </w:tc>
        <w:tc>
          <w:tcPr>
            <w:tcW w:w="489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•使用学校抬头纸打印，加盖学校公章，班主任或校领导签字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</w:t>
            </w:r>
            <w:r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如是在学校的假期出行，需出具学校的放假证明书原件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123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出生证或出生医学证明（复印件）</w:t>
            </w:r>
          </w:p>
        </w:tc>
        <w:tc>
          <w:tcPr>
            <w:tcW w:w="489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•18周岁及以下申请人提供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•内容涵盖申请人名字及父母信息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123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同意函（原件）</w:t>
            </w:r>
          </w:p>
        </w:tc>
        <w:tc>
          <w:tcPr>
            <w:tcW w:w="489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•若儿童不跟随或跟随法定监护人其中一方赴美国，必须有法定监护人的同意函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123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出资证明（原件）</w:t>
            </w:r>
          </w:p>
        </w:tc>
        <w:tc>
          <w:tcPr>
            <w:tcW w:w="489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•可提供父母名下的资料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1705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家庭主妇</w:t>
            </w:r>
          </w:p>
        </w:tc>
        <w:tc>
          <w:tcPr>
            <w:tcW w:w="2123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家庭主妇证明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（</w:t>
            </w:r>
            <w:r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原件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）</w:t>
            </w:r>
          </w:p>
        </w:tc>
        <w:tc>
          <w:tcPr>
            <w:tcW w:w="489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</w:t>
            </w:r>
            <w:r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当地居委会出具，证明其家庭主妇身份；一个签证一份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0000FF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注意：曾获得或正在申请加拿大移民签/枫叶卡的申请者，须本人向使馆申请放弃已有加拿大身份或终止身份申请，才可办理此签证。</w:t>
      </w:r>
    </w:p>
    <w:p/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-173355</wp:posOffset>
          </wp:positionH>
          <wp:positionV relativeFrom="paragraph">
            <wp:posOffset>-199390</wp:posOffset>
          </wp:positionV>
          <wp:extent cx="1038225" cy="643890"/>
          <wp:effectExtent l="0" t="0" r="9525" b="0"/>
          <wp:wrapThrough wrapText="bothSides">
            <wp:wrapPolygon>
              <wp:start x="1982" y="2556"/>
              <wp:lineTo x="0" y="4473"/>
              <wp:lineTo x="0" y="19172"/>
              <wp:lineTo x="3171" y="20450"/>
              <wp:lineTo x="18628" y="20450"/>
              <wp:lineTo x="21402" y="19172"/>
              <wp:lineTo x="21402" y="3195"/>
              <wp:lineTo x="4756" y="2556"/>
              <wp:lineTo x="1982" y="2556"/>
            </wp:wrapPolygon>
          </wp:wrapThrough>
          <wp:docPr id="3" name="图片 3" descr="百度－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 descr="百度－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38225" cy="643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C62450"/>
    <w:rsid w:val="07E27773"/>
    <w:rsid w:val="1CA36E2A"/>
    <w:rsid w:val="485F2DD0"/>
    <w:rsid w:val="54627CD7"/>
    <w:rsid w:val="63FF195D"/>
    <w:rsid w:val="663D0456"/>
    <w:rsid w:val="7D576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5">
    <w:name w:val="Strong"/>
    <w:basedOn w:val="4"/>
    <w:qFormat/>
    <w:uiPriority w:val="0"/>
    <w:rPr>
      <w:b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Office_10.1.0.7566_F1E327BC-269C-435d-A152-05C5408002CA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2018-10-23T05:37:06Z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