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center"/>
        <w:textAlignment w:val="auto"/>
        <w:outlineLvl w:val="9"/>
        <w:rPr>
          <w:rFonts w:hint="eastAsia"/>
          <w:b/>
          <w:bCs/>
          <w:sz w:val="28"/>
          <w:szCs w:val="28"/>
          <w:lang w:val="en-US" w:eastAsia="zh-CN"/>
        </w:rPr>
      </w:pPr>
      <w:r>
        <w:rPr>
          <w:rFonts w:hint="eastAsia"/>
          <w:b/>
          <w:bCs/>
          <w:sz w:val="28"/>
          <w:szCs w:val="28"/>
          <w:lang w:val="en-US" w:eastAsia="zh-CN"/>
        </w:rPr>
        <w:t>加拿大过境签证所需材料</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不满足加拿大过境免签条件的申请者过境加拿大均需办理加拿大过境签证。加拿大</w:t>
      </w:r>
      <w:r>
        <w:rPr>
          <w:rFonts w:hint="eastAsia" w:ascii="微软雅黑" w:hAnsi="微软雅黑" w:eastAsia="微软雅黑" w:cs="微软雅黑"/>
          <w:b w:val="0"/>
          <w:bCs w:val="0"/>
          <w:sz w:val="21"/>
          <w:szCs w:val="21"/>
          <w:lang w:val="en-US" w:eastAsia="zh-CN"/>
        </w:rPr>
        <w:t>过境签证有效期一般为3个月，停留期时限为48小时。</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微软雅黑" w:hAnsi="微软雅黑" w:eastAsia="微软雅黑" w:cs="微软雅黑"/>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签证类型：过境签证</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有效期限：</w:t>
      </w:r>
      <w:r>
        <w:rPr>
          <w:rFonts w:hint="eastAsia" w:ascii="微软雅黑" w:hAnsi="微软雅黑" w:eastAsia="微软雅黑" w:cs="微软雅黑"/>
          <w:i w:val="0"/>
          <w:caps w:val="0"/>
          <w:color w:val="222222"/>
          <w:spacing w:val="0"/>
          <w:sz w:val="21"/>
          <w:szCs w:val="21"/>
        </w:rPr>
        <w:t>视使馆批</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停留期限：</w:t>
      </w:r>
      <w:r>
        <w:rPr>
          <w:rFonts w:hint="eastAsia" w:ascii="微软雅黑" w:hAnsi="微软雅黑" w:eastAsia="微软雅黑" w:cs="微软雅黑"/>
          <w:i w:val="0"/>
          <w:caps w:val="0"/>
          <w:color w:val="222222"/>
          <w:spacing w:val="0"/>
          <w:sz w:val="21"/>
          <w:szCs w:val="21"/>
        </w:rPr>
        <w:t>视使馆批</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入境次数：按申请，一般为单次</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p>
    <w:tbl>
      <w:tblPr>
        <w:tblStyle w:val="5"/>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2415"/>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1705" w:type="dxa"/>
            <w:shd w:val="clear" w:color="auto" w:fill="0070C0"/>
          </w:tcPr>
          <w:p>
            <w:pPr>
              <w:jc w:val="center"/>
              <w:rPr>
                <w:rFonts w:hint="eastAsia" w:ascii="微软雅黑" w:hAnsi="微软雅黑" w:eastAsia="微软雅黑" w:cs="微软雅黑"/>
                <w:b/>
                <w:bCs/>
                <w:color w:val="FFFFFF" w:themeColor="background1"/>
                <w:sz w:val="21"/>
                <w:szCs w:val="21"/>
                <w:vertAlign w:val="baseline"/>
                <w:lang w:val="en-US" w:eastAsia="zh-CN"/>
                <w14:textFill>
                  <w14:solidFill>
                    <w14:schemeClr w14:val="bg1"/>
                  </w14:solidFill>
                </w14:textFill>
              </w:rPr>
            </w:pPr>
            <w:r>
              <w:rPr>
                <w:rFonts w:hint="eastAsia" w:ascii="微软雅黑" w:hAnsi="微软雅黑" w:eastAsia="微软雅黑" w:cs="微软雅黑"/>
                <w:b/>
                <w:bCs/>
                <w:color w:val="FFFFFF" w:themeColor="background1"/>
                <w:sz w:val="21"/>
                <w:szCs w:val="21"/>
                <w:vertAlign w:val="baseline"/>
                <w:lang w:val="en-US" w:eastAsia="zh-CN"/>
                <w14:textFill>
                  <w14:solidFill>
                    <w14:schemeClr w14:val="bg1"/>
                  </w14:solidFill>
                </w14:textFill>
              </w:rPr>
              <w:t>材料类型</w:t>
            </w:r>
          </w:p>
        </w:tc>
        <w:tc>
          <w:tcPr>
            <w:tcW w:w="2415" w:type="dxa"/>
            <w:shd w:val="clear" w:color="auto" w:fill="0070C0"/>
            <w:vAlign w:val="center"/>
          </w:tcPr>
          <w:p>
            <w:pPr>
              <w:jc w:val="center"/>
              <w:rPr>
                <w:rFonts w:hint="eastAsia" w:ascii="微软雅黑" w:hAnsi="微软雅黑" w:eastAsia="微软雅黑" w:cs="微软雅黑"/>
                <w:b/>
                <w:bCs/>
                <w:color w:val="FFFFFF" w:themeColor="background1"/>
                <w:sz w:val="21"/>
                <w:szCs w:val="21"/>
                <w:vertAlign w:val="baseline"/>
                <w:lang w:val="en-US" w:eastAsia="zh-CN"/>
                <w14:textFill>
                  <w14:solidFill>
                    <w14:schemeClr w14:val="bg1"/>
                  </w14:solidFill>
                </w14:textFill>
              </w:rPr>
            </w:pPr>
            <w:r>
              <w:rPr>
                <w:rFonts w:hint="eastAsia" w:ascii="微软雅黑" w:hAnsi="微软雅黑" w:eastAsia="微软雅黑" w:cs="微软雅黑"/>
                <w:b/>
                <w:bCs/>
                <w:color w:val="FFFFFF" w:themeColor="background1"/>
                <w:sz w:val="21"/>
                <w:szCs w:val="21"/>
                <w:vertAlign w:val="baseline"/>
                <w:lang w:val="en-US" w:eastAsia="zh-CN"/>
                <w14:textFill>
                  <w14:solidFill>
                    <w14:schemeClr w14:val="bg1"/>
                  </w14:solidFill>
                </w14:textFill>
              </w:rPr>
              <w:t>所需材料</w:t>
            </w:r>
          </w:p>
        </w:tc>
        <w:tc>
          <w:tcPr>
            <w:tcW w:w="4600" w:type="dxa"/>
            <w:shd w:val="clear" w:color="auto" w:fill="0070C0"/>
          </w:tcPr>
          <w:p>
            <w:pPr>
              <w:jc w:val="center"/>
              <w:rPr>
                <w:rFonts w:hint="eastAsia" w:ascii="微软雅黑" w:hAnsi="微软雅黑" w:eastAsia="微软雅黑" w:cs="微软雅黑"/>
                <w:b/>
                <w:bCs/>
                <w:color w:val="FFFFFF" w:themeColor="background1"/>
                <w:sz w:val="21"/>
                <w:szCs w:val="21"/>
                <w:vertAlign w:val="baseline"/>
                <w:lang w:val="en-US" w:eastAsia="zh-CN"/>
                <w14:textFill>
                  <w14:solidFill>
                    <w14:schemeClr w14:val="bg1"/>
                  </w14:solidFill>
                </w14:textFill>
              </w:rPr>
            </w:pPr>
            <w:r>
              <w:rPr>
                <w:rFonts w:hint="eastAsia" w:ascii="微软雅黑" w:hAnsi="微软雅黑" w:eastAsia="微软雅黑" w:cs="微软雅黑"/>
                <w:b/>
                <w:bCs/>
                <w:color w:val="FFFFFF" w:themeColor="background1"/>
                <w:sz w:val="21"/>
                <w:szCs w:val="21"/>
                <w:vertAlign w:val="baseline"/>
                <w:lang w:val="en-US" w:eastAsia="zh-CN"/>
                <w14:textFill>
                  <w14:solidFill>
                    <w14:schemeClr w14:val="bg1"/>
                  </w14:solidFill>
                </w14:textFill>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705" w:type="dxa"/>
            <w:vMerge w:val="restart"/>
            <w:vAlign w:val="center"/>
          </w:tcPr>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基本资料</w:t>
            </w:r>
          </w:p>
        </w:tc>
        <w:tc>
          <w:tcPr>
            <w:tcW w:w="2415" w:type="dxa"/>
            <w:vAlign w:val="center"/>
          </w:tcPr>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rPr>
              <w:t>签证申请表</w:t>
            </w:r>
          </w:p>
        </w:tc>
        <w:tc>
          <w:tcPr>
            <w:tcW w:w="4600" w:type="dxa"/>
            <w:vAlign w:val="center"/>
          </w:tcPr>
          <w:p>
            <w:pPr>
              <w:jc w:val="both"/>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•临时居民访问签证申请表 (IMM5257）</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•家庭信息表（IMM5645）</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•教育和就业细节表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jc w:val="center"/>
        </w:trPr>
        <w:tc>
          <w:tcPr>
            <w:tcW w:w="1705" w:type="dxa"/>
            <w:vMerge w:val="continue"/>
            <w:vAlign w:val="center"/>
          </w:tcPr>
          <w:p>
            <w:pPr>
              <w:jc w:val="both"/>
              <w:rPr>
                <w:rFonts w:hint="eastAsia" w:ascii="微软雅黑" w:hAnsi="微软雅黑" w:eastAsia="微软雅黑" w:cs="微软雅黑"/>
                <w:sz w:val="18"/>
                <w:szCs w:val="18"/>
                <w:vertAlign w:val="baseline"/>
                <w:lang w:val="en-US" w:eastAsia="zh-CN"/>
              </w:rPr>
            </w:pPr>
          </w:p>
        </w:tc>
        <w:tc>
          <w:tcPr>
            <w:tcW w:w="2415" w:type="dxa"/>
            <w:vAlign w:val="center"/>
          </w:tcPr>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护照（原件）</w:t>
            </w:r>
          </w:p>
        </w:tc>
        <w:tc>
          <w:tcPr>
            <w:tcW w:w="4600" w:type="dxa"/>
            <w:vAlign w:val="center"/>
          </w:tcPr>
          <w:p>
            <w:pPr>
              <w:jc w:val="both"/>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•有效期需超出在美预定停留期至少六个月</w:t>
            </w:r>
          </w:p>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•至少有两页供使用的签证空白页</w:t>
            </w:r>
          </w:p>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•如有更换必须提供旧护照，如果丢失要有公安机关的证明信</w:t>
            </w:r>
          </w:p>
          <w:p>
            <w:pPr>
              <w:jc w:val="both"/>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•如有旧护照护照也要提供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705" w:type="dxa"/>
            <w:vMerge w:val="continue"/>
            <w:vAlign w:val="center"/>
          </w:tcPr>
          <w:p>
            <w:pPr>
              <w:jc w:val="both"/>
              <w:rPr>
                <w:rFonts w:hint="eastAsia" w:ascii="微软雅黑" w:hAnsi="微软雅黑" w:eastAsia="微软雅黑" w:cs="微软雅黑"/>
                <w:sz w:val="18"/>
                <w:szCs w:val="18"/>
                <w:vertAlign w:val="baseline"/>
                <w:lang w:val="en-US" w:eastAsia="zh-CN"/>
              </w:rPr>
            </w:pPr>
          </w:p>
        </w:tc>
        <w:tc>
          <w:tcPr>
            <w:tcW w:w="2415" w:type="dxa"/>
            <w:vAlign w:val="center"/>
          </w:tcPr>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照片（原件）</w:t>
            </w:r>
          </w:p>
        </w:tc>
        <w:tc>
          <w:tcPr>
            <w:tcW w:w="4600" w:type="dxa"/>
            <w:vAlign w:val="center"/>
          </w:tcPr>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rPr>
              <w:t>•</w:t>
            </w:r>
            <w:r>
              <w:rPr>
                <w:rFonts w:hint="eastAsia" w:ascii="微软雅黑" w:hAnsi="微软雅黑" w:eastAsia="微软雅黑" w:cs="微软雅黑"/>
                <w:sz w:val="18"/>
                <w:szCs w:val="18"/>
                <w:vertAlign w:val="baseline"/>
                <w:lang w:val="en-US" w:eastAsia="zh-CN"/>
              </w:rPr>
              <w:t>近6个月内拍摄彩色照片2张，相同底版</w:t>
            </w:r>
          </w:p>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rPr>
              <w:t>•</w:t>
            </w:r>
            <w:r>
              <w:rPr>
                <w:rFonts w:hint="eastAsia" w:ascii="微软雅黑" w:hAnsi="微软雅黑" w:eastAsia="微软雅黑" w:cs="微软雅黑"/>
                <w:sz w:val="18"/>
                <w:szCs w:val="18"/>
                <w:vertAlign w:val="baseline"/>
                <w:lang w:val="en-US" w:eastAsia="zh-CN"/>
              </w:rPr>
              <w:t>规</w:t>
            </w:r>
            <w:r>
              <w:rPr>
                <w:rFonts w:hint="eastAsia" w:ascii="微软雅黑" w:hAnsi="微软雅黑" w:eastAsia="微软雅黑" w:cs="微软雅黑"/>
                <w:sz w:val="18"/>
                <w:szCs w:val="18"/>
                <w:lang w:val="en-US" w:eastAsia="zh-CN"/>
              </w:rPr>
              <w:t>格：2寸，35mmX45mm</w:t>
            </w:r>
          </w:p>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rPr>
              <w:t>•</w:t>
            </w:r>
            <w:r>
              <w:rPr>
                <w:rFonts w:hint="eastAsia" w:ascii="微软雅黑" w:hAnsi="微软雅黑" w:eastAsia="微软雅黑" w:cs="微软雅黑"/>
                <w:sz w:val="18"/>
                <w:szCs w:val="18"/>
                <w:vertAlign w:val="baseline"/>
                <w:lang w:val="en-US" w:eastAsia="zh-CN"/>
              </w:rPr>
              <w:t>白色</w:t>
            </w:r>
            <w:r>
              <w:rPr>
                <w:rFonts w:hint="eastAsia" w:ascii="微软雅黑" w:hAnsi="微软雅黑" w:eastAsia="微软雅黑" w:cs="微软雅黑"/>
                <w:sz w:val="18"/>
                <w:szCs w:val="18"/>
                <w:lang w:val="en-US" w:eastAsia="zh-CN"/>
              </w:rPr>
              <w:t>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705" w:type="dxa"/>
            <w:vMerge w:val="continue"/>
            <w:vAlign w:val="center"/>
          </w:tcPr>
          <w:p>
            <w:pPr>
              <w:jc w:val="both"/>
              <w:rPr>
                <w:rFonts w:hint="eastAsia" w:ascii="微软雅黑" w:hAnsi="微软雅黑" w:eastAsia="微软雅黑" w:cs="微软雅黑"/>
                <w:sz w:val="18"/>
                <w:szCs w:val="18"/>
                <w:vertAlign w:val="baseline"/>
                <w:lang w:val="en-US" w:eastAsia="zh-CN"/>
              </w:rPr>
            </w:pPr>
          </w:p>
        </w:tc>
        <w:tc>
          <w:tcPr>
            <w:tcW w:w="2415" w:type="dxa"/>
            <w:vAlign w:val="center"/>
          </w:tcPr>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身份证（复印件）</w:t>
            </w:r>
          </w:p>
        </w:tc>
        <w:tc>
          <w:tcPr>
            <w:tcW w:w="4600" w:type="dxa"/>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•身份证正反面复印件</w:t>
            </w:r>
          </w:p>
          <w:p>
            <w:pPr>
              <w:jc w:val="both"/>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16周岁以下如没有，可不提供</w:t>
            </w:r>
            <w:r>
              <w:rPr>
                <w:rFonts w:hint="eastAsia" w:ascii="微软雅黑" w:hAnsi="微软雅黑" w:eastAsia="微软雅黑" w:cs="微软雅黑"/>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705" w:type="dxa"/>
            <w:vMerge w:val="continue"/>
            <w:vAlign w:val="center"/>
          </w:tcPr>
          <w:p>
            <w:pPr>
              <w:jc w:val="both"/>
              <w:rPr>
                <w:rFonts w:hint="eastAsia" w:ascii="微软雅黑" w:hAnsi="微软雅黑" w:eastAsia="微软雅黑" w:cs="微软雅黑"/>
                <w:sz w:val="18"/>
                <w:szCs w:val="18"/>
                <w:vertAlign w:val="baseline"/>
                <w:lang w:val="en-US" w:eastAsia="zh-CN"/>
              </w:rPr>
            </w:pPr>
          </w:p>
        </w:tc>
        <w:tc>
          <w:tcPr>
            <w:tcW w:w="2415" w:type="dxa"/>
            <w:vAlign w:val="center"/>
          </w:tcPr>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户口本（复印件）</w:t>
            </w:r>
          </w:p>
        </w:tc>
        <w:tc>
          <w:tcPr>
            <w:tcW w:w="4600" w:type="dxa"/>
            <w:vAlign w:val="center"/>
          </w:tcPr>
          <w:p>
            <w:pPr>
              <w:jc w:val="both"/>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 xml:space="preserve">•申请人所在户口整本复印件 </w:t>
            </w:r>
          </w:p>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•如是集体户口，提供集体户口首页和本人页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1705" w:type="dxa"/>
            <w:vMerge w:val="continue"/>
            <w:vAlign w:val="center"/>
          </w:tcPr>
          <w:p>
            <w:pPr>
              <w:jc w:val="both"/>
              <w:rPr>
                <w:rFonts w:hint="eastAsia" w:ascii="微软雅黑" w:hAnsi="微软雅黑" w:eastAsia="微软雅黑" w:cs="微软雅黑"/>
                <w:sz w:val="18"/>
                <w:szCs w:val="18"/>
                <w:vertAlign w:val="baseline"/>
                <w:lang w:val="en-US" w:eastAsia="zh-CN"/>
              </w:rPr>
            </w:pPr>
          </w:p>
        </w:tc>
        <w:tc>
          <w:tcPr>
            <w:tcW w:w="2415" w:type="dxa"/>
            <w:vAlign w:val="center"/>
          </w:tcPr>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在职证明（原件）</w:t>
            </w:r>
          </w:p>
        </w:tc>
        <w:tc>
          <w:tcPr>
            <w:tcW w:w="4600" w:type="dxa"/>
            <w:vAlign w:val="center"/>
          </w:tcPr>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•需出具单位在职证明原件（列明申请人的职务，入职时间，月薪及准假等信息，用公司抬头信纸打印，加盖公章）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05" w:type="dxa"/>
            <w:vMerge w:val="continue"/>
            <w:vAlign w:val="center"/>
          </w:tcPr>
          <w:p>
            <w:pPr>
              <w:jc w:val="both"/>
              <w:rPr>
                <w:rFonts w:hint="eastAsia" w:ascii="微软雅黑" w:hAnsi="微软雅黑" w:eastAsia="微软雅黑" w:cs="微软雅黑"/>
                <w:sz w:val="18"/>
                <w:szCs w:val="18"/>
                <w:vertAlign w:val="baseline"/>
                <w:lang w:val="en-US" w:eastAsia="zh-CN"/>
              </w:rPr>
            </w:pPr>
          </w:p>
        </w:tc>
        <w:tc>
          <w:tcPr>
            <w:tcW w:w="2415" w:type="dxa"/>
            <w:vAlign w:val="center"/>
          </w:tcPr>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单位营业执照（复印件）</w:t>
            </w:r>
          </w:p>
        </w:tc>
        <w:tc>
          <w:tcPr>
            <w:tcW w:w="4600" w:type="dxa"/>
            <w:vAlign w:val="center"/>
          </w:tcPr>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•单位营业执照复印件加盖红色公章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705" w:type="dxa"/>
            <w:vMerge w:val="restart"/>
            <w:vAlign w:val="center"/>
          </w:tcPr>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过境资料</w:t>
            </w:r>
          </w:p>
        </w:tc>
        <w:tc>
          <w:tcPr>
            <w:tcW w:w="2415" w:type="dxa"/>
            <w:vAlign w:val="center"/>
          </w:tcPr>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目的国签证</w:t>
            </w:r>
          </w:p>
        </w:tc>
        <w:tc>
          <w:tcPr>
            <w:tcW w:w="4600" w:type="dxa"/>
            <w:vAlign w:val="center"/>
          </w:tcPr>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w:t>
            </w:r>
            <w:r>
              <w:rPr>
                <w:rFonts w:hint="eastAsia" w:ascii="微软雅黑" w:hAnsi="微软雅黑" w:eastAsia="微软雅黑" w:cs="微软雅黑"/>
                <w:i w:val="0"/>
                <w:caps w:val="0"/>
                <w:color w:val="222222"/>
                <w:spacing w:val="0"/>
                <w:sz w:val="21"/>
                <w:szCs w:val="21"/>
              </w:rPr>
              <w:t>旅行目的地国的</w:t>
            </w:r>
            <w:r>
              <w:rPr>
                <w:rFonts w:hint="eastAsia" w:ascii="微软雅黑" w:hAnsi="微软雅黑" w:eastAsia="微软雅黑" w:cs="微软雅黑"/>
                <w:i w:val="0"/>
                <w:caps w:val="0"/>
                <w:color w:val="222222"/>
                <w:spacing w:val="0"/>
                <w:sz w:val="21"/>
                <w:szCs w:val="21"/>
                <w:lang w:val="en-US" w:eastAsia="zh-CN"/>
              </w:rPr>
              <w:t>有效</w:t>
            </w:r>
            <w:r>
              <w:rPr>
                <w:rFonts w:hint="eastAsia" w:ascii="微软雅黑" w:hAnsi="微软雅黑" w:eastAsia="微软雅黑" w:cs="微软雅黑"/>
                <w:i w:val="0"/>
                <w:caps w:val="0"/>
                <w:color w:val="222222"/>
                <w:spacing w:val="0"/>
                <w:sz w:val="21"/>
                <w:szCs w:val="21"/>
              </w:rPr>
              <w:t>签证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705" w:type="dxa"/>
            <w:vMerge w:val="continue"/>
            <w:tcBorders/>
            <w:vAlign w:val="center"/>
          </w:tcPr>
          <w:p>
            <w:pPr>
              <w:jc w:val="both"/>
              <w:rPr>
                <w:rFonts w:hint="eastAsia" w:ascii="微软雅黑" w:hAnsi="微软雅黑" w:eastAsia="微软雅黑" w:cs="微软雅黑"/>
                <w:sz w:val="18"/>
                <w:szCs w:val="18"/>
                <w:vertAlign w:val="baseline"/>
                <w:lang w:val="en-US" w:eastAsia="zh-CN"/>
              </w:rPr>
            </w:pPr>
          </w:p>
        </w:tc>
        <w:tc>
          <w:tcPr>
            <w:tcW w:w="2415" w:type="dxa"/>
            <w:vAlign w:val="center"/>
          </w:tcPr>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机票或行程</w:t>
            </w:r>
          </w:p>
        </w:tc>
        <w:tc>
          <w:tcPr>
            <w:tcW w:w="4600" w:type="dxa"/>
            <w:vAlign w:val="center"/>
          </w:tcPr>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•过境加拿大的机票/或旅行行程安排的复印件（可以直接打电话问您乘坐的航空公司要，一般是一个pdf的确认件，上面有座位号）。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705" w:type="dxa"/>
            <w:vMerge w:val="continue"/>
            <w:tcBorders/>
            <w:vAlign w:val="center"/>
          </w:tcPr>
          <w:p>
            <w:pPr>
              <w:jc w:val="both"/>
              <w:rPr>
                <w:rFonts w:hint="eastAsia" w:ascii="微软雅黑" w:hAnsi="微软雅黑" w:eastAsia="微软雅黑" w:cs="微软雅黑"/>
                <w:sz w:val="18"/>
                <w:szCs w:val="18"/>
                <w:vertAlign w:val="baseline"/>
                <w:lang w:val="en-US" w:eastAsia="zh-CN"/>
              </w:rPr>
            </w:pPr>
          </w:p>
        </w:tc>
        <w:tc>
          <w:tcPr>
            <w:tcW w:w="2415" w:type="dxa"/>
            <w:vAlign w:val="center"/>
          </w:tcPr>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旅行计划</w:t>
            </w:r>
          </w:p>
        </w:tc>
        <w:tc>
          <w:tcPr>
            <w:tcW w:w="4600" w:type="dxa"/>
            <w:vAlign w:val="center"/>
          </w:tcPr>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•需注明过境的次数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705" w:type="dxa"/>
            <w:vMerge w:val="continue"/>
            <w:tcBorders/>
            <w:vAlign w:val="center"/>
          </w:tcPr>
          <w:p>
            <w:pPr>
              <w:jc w:val="both"/>
              <w:rPr>
                <w:rFonts w:hint="eastAsia" w:ascii="微软雅黑" w:hAnsi="微软雅黑" w:eastAsia="微软雅黑" w:cs="微软雅黑"/>
                <w:sz w:val="18"/>
                <w:szCs w:val="18"/>
                <w:vertAlign w:val="baseline"/>
                <w:lang w:val="en-US" w:eastAsia="zh-CN"/>
              </w:rPr>
            </w:pPr>
          </w:p>
        </w:tc>
        <w:tc>
          <w:tcPr>
            <w:tcW w:w="2415" w:type="dxa"/>
            <w:vAlign w:val="center"/>
          </w:tcPr>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邀请函</w:t>
            </w:r>
          </w:p>
        </w:tc>
        <w:tc>
          <w:tcPr>
            <w:tcW w:w="4600" w:type="dxa"/>
            <w:vAlign w:val="center"/>
          </w:tcPr>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•如过目的地国为商务，请提供最终目的国家邀请方出具的邀请函，或能说明申请人此行目的的计划书。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705" w:type="dxa"/>
            <w:vMerge w:val="continue"/>
            <w:tcBorders/>
            <w:vAlign w:val="center"/>
          </w:tcPr>
          <w:p>
            <w:pPr>
              <w:jc w:val="both"/>
              <w:rPr>
                <w:rFonts w:hint="eastAsia" w:ascii="微软雅黑" w:hAnsi="微软雅黑" w:eastAsia="微软雅黑" w:cs="微软雅黑"/>
                <w:sz w:val="18"/>
                <w:szCs w:val="18"/>
                <w:vertAlign w:val="baseline"/>
                <w:lang w:val="en-US" w:eastAsia="zh-CN"/>
              </w:rPr>
            </w:pPr>
          </w:p>
        </w:tc>
        <w:tc>
          <w:tcPr>
            <w:tcW w:w="2415" w:type="dxa"/>
            <w:vAlign w:val="center"/>
          </w:tcPr>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录取通知书</w:t>
            </w:r>
          </w:p>
        </w:tc>
        <w:tc>
          <w:tcPr>
            <w:tcW w:w="4600" w:type="dxa"/>
            <w:vAlign w:val="center"/>
          </w:tcPr>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•学生要提供学校的录取通知书和I-20复印件（美国）。</w:t>
            </w:r>
          </w:p>
        </w:tc>
      </w:tr>
    </w:tbl>
    <w:p>
      <w:pPr>
        <w:jc w:val="both"/>
        <w:rPr>
          <w:rFonts w:hint="eastAsia" w:ascii="微软雅黑" w:hAnsi="微软雅黑" w:eastAsia="微软雅黑" w:cs="微软雅黑"/>
          <w:sz w:val="18"/>
          <w:szCs w:val="18"/>
          <w:vertAlign w:val="baseline"/>
          <w:lang w:val="en-US" w:eastAsia="zh-CN"/>
        </w:rPr>
      </w:pPr>
    </w:p>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加拿大过境签证不同于其他类型签证，有效期和停留期较短，仅适用于过境使用。加拿大签证服务中心不提供过境签证代办服务，需要申请者亲自前往加拿大签证中心办理。</w:t>
      </w:r>
      <w:bookmarkStart w:id="0" w:name="_GoBack"/>
      <w:bookmarkEnd w:id="0"/>
    </w:p>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Theme="minorEastAsia"/>
        <w:lang w:eastAsia="zh-CN"/>
      </w:rPr>
    </w:pPr>
    <w:r>
      <w:rPr>
        <w:rFonts w:hint="eastAsia" w:eastAsiaTheme="minorEastAsia"/>
        <w:lang w:eastAsia="zh-CN"/>
      </w:rPr>
      <w:drawing>
        <wp:anchor distT="0" distB="0" distL="114300" distR="114300" simplePos="0" relativeHeight="251659264" behindDoc="1" locked="0" layoutInCell="1" allowOverlap="1">
          <wp:simplePos x="0" y="0"/>
          <wp:positionH relativeFrom="column">
            <wp:posOffset>-95885</wp:posOffset>
          </wp:positionH>
          <wp:positionV relativeFrom="paragraph">
            <wp:posOffset>-243205</wp:posOffset>
          </wp:positionV>
          <wp:extent cx="1038225" cy="643890"/>
          <wp:effectExtent l="0" t="0" r="9525" b="0"/>
          <wp:wrapThrough wrapText="bothSides">
            <wp:wrapPolygon>
              <wp:start x="1982" y="2556"/>
              <wp:lineTo x="0" y="4473"/>
              <wp:lineTo x="0" y="19172"/>
              <wp:lineTo x="3171" y="20450"/>
              <wp:lineTo x="18628" y="20450"/>
              <wp:lineTo x="21402" y="19172"/>
              <wp:lineTo x="21402" y="3195"/>
              <wp:lineTo x="4756" y="2556"/>
              <wp:lineTo x="1982" y="2556"/>
            </wp:wrapPolygon>
          </wp:wrapThrough>
          <wp:docPr id="3" name="图片 3" descr="百度－logo(已去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百度－logo(已去底)"/>
                  <pic:cNvPicPr>
                    <a:picLocks noChangeAspect="1"/>
                  </pic:cNvPicPr>
                </pic:nvPicPr>
                <pic:blipFill>
                  <a:blip r:embed="rId1"/>
                  <a:stretch>
                    <a:fillRect/>
                  </a:stretch>
                </pic:blipFill>
                <pic:spPr>
                  <a:xfrm>
                    <a:off x="0" y="0"/>
                    <a:ext cx="1038225" cy="6438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CA783F"/>
    <w:rsid w:val="74DC7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125签证_程阁阁</cp:lastModifiedBy>
  <dcterms:modified xsi:type="dcterms:W3CDTF">2018-10-23T05:59:57Z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