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加拿大过境签证所需材料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bCs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不满足加拿大过境免签条件的申请者过境加拿大均需办理加拿大过境签证。加拿大</w:t>
      </w:r>
      <w:r>
        <w:rPr>
          <w:rFonts w:hint="eastAsia" w:ascii="微软雅黑" w:hAnsi="微软雅黑" w:eastAsia="微软雅黑" w:cs="微软雅黑"/>
          <w:b w:val="0"/>
          <w:bCs w:val="0"/>
          <w:sz w:val="21"/>
          <w:szCs w:val="21"/>
          <w:lang w:val="en-US" w:eastAsia="zh-CN"/>
        </w:rPr>
        <w:t>过境签证有效期一般为3个月，停留期时限为48小时。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签证类型：过境签证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w:t>
      </w:r>
      <w:r>
        <w:rPr>
          <w:rFonts w:hint="eastAsia" w:ascii="微软雅黑" w:hAnsi="微软雅黑" w:eastAsia="微软雅黑" w:cs="微软雅黑"/>
          <w:i w:val="0"/>
          <w:caps w:val="0"/>
          <w:color w:val="222222"/>
          <w:spacing w:val="0"/>
          <w:sz w:val="21"/>
          <w:szCs w:val="21"/>
        </w:rPr>
        <w:t>视使馆批</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w:t>
      </w:r>
      <w:r>
        <w:rPr>
          <w:rFonts w:hint="eastAsia" w:ascii="微软雅黑" w:hAnsi="微软雅黑" w:eastAsia="微软雅黑" w:cs="微软雅黑"/>
          <w:i w:val="0"/>
          <w:caps w:val="0"/>
          <w:color w:val="222222"/>
          <w:spacing w:val="0"/>
          <w:sz w:val="21"/>
          <w:szCs w:val="21"/>
        </w:rPr>
        <w:t>视使馆批</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入境次数：按申请，一般为单次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5"/>
        <w:tblW w:w="87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2415"/>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705"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材料类型</w:t>
            </w:r>
          </w:p>
        </w:tc>
        <w:tc>
          <w:tcPr>
            <w:tcW w:w="2415" w:type="dxa"/>
            <w:shd w:val="clear" w:color="auto" w:fill="0070C0"/>
            <w:vAlign w:val="center"/>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所需材料</w:t>
            </w:r>
          </w:p>
        </w:tc>
        <w:tc>
          <w:tcPr>
            <w:tcW w:w="4600"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基本资料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签证申请表</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•临时居民访问签证申请表 (IMM5257）</w:t>
            </w:r>
            <w:r>
              <w:rPr>
                <w:rFonts w:hint="eastAsia" w:ascii="微软雅黑" w:hAnsi="微软雅黑" w:eastAsia="微软雅黑" w:cs="微软雅黑"/>
                <w:sz w:val="18"/>
                <w:szCs w:val="18"/>
              </w:rPr>
              <w:br w:type="textWrapping"/>
            </w:r>
            <w:r>
              <w:rPr>
                <w:rFonts w:hint="eastAsia" w:ascii="微软雅黑" w:hAnsi="微软雅黑" w:eastAsia="微软雅黑" w:cs="微软雅黑"/>
                <w:sz w:val="18"/>
                <w:szCs w:val="18"/>
              </w:rPr>
              <w:t>•家庭信息表（IMM5645）</w:t>
            </w:r>
            <w:r>
              <w:rPr>
                <w:rFonts w:hint="eastAsia" w:ascii="微软雅黑" w:hAnsi="微软雅黑" w:eastAsia="微软雅黑" w:cs="微软雅黑"/>
                <w:sz w:val="18"/>
                <w:szCs w:val="18"/>
              </w:rPr>
              <w:br w:type="textWrapping"/>
            </w:r>
            <w:r>
              <w:rPr>
                <w:rFonts w:hint="eastAsia" w:ascii="微软雅黑" w:hAnsi="微软雅黑" w:eastAsia="微软雅黑" w:cs="微软雅黑"/>
                <w:sz w:val="18"/>
                <w:szCs w:val="18"/>
              </w:rPr>
              <w:t>•教育和就业细节表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8"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护照（原件）</w:t>
            </w:r>
          </w:p>
        </w:tc>
        <w:tc>
          <w:tcPr>
            <w:tcW w:w="4600" w:type="dxa"/>
            <w:vAlign w:val="center"/>
          </w:tcPr>
          <w:p>
            <w:pPr>
              <w:jc w:val="both"/>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rPr>
              <w:t>•有效期需超出在美预定停留期至少六个月</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•至少有两页供使用的签证空白页</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•如有更换必须提供旧护照，如果丢失要有公安机关的证明信</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•如有旧护照护照也要提供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照片（原件）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近6个月内拍摄彩色照片2张，相同底版</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规</w:t>
            </w:r>
            <w:r>
              <w:rPr>
                <w:rFonts w:hint="eastAsia" w:ascii="微软雅黑" w:hAnsi="微软雅黑" w:eastAsia="微软雅黑" w:cs="微软雅黑"/>
                <w:sz w:val="18"/>
                <w:szCs w:val="18"/>
                <w:lang w:val="en-US" w:eastAsia="zh-CN"/>
              </w:rPr>
              <w:t>格：2寸，35mmX45mm</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白色</w:t>
            </w:r>
            <w:r>
              <w:rPr>
                <w:rFonts w:hint="eastAsia" w:ascii="微软雅黑" w:hAnsi="微软雅黑" w:eastAsia="微软雅黑" w:cs="微软雅黑"/>
                <w:sz w:val="18"/>
                <w:szCs w:val="18"/>
                <w:lang w:val="en-US" w:eastAsia="zh-CN"/>
              </w:rPr>
              <w:t>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身份证（复印件）</w:t>
            </w:r>
          </w:p>
        </w:tc>
        <w:tc>
          <w:tcPr>
            <w:tcW w:w="4600" w:type="dxa"/>
            <w:vAlign w:val="center"/>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•身份证正反面复印件</w:t>
            </w:r>
          </w:p>
          <w:p>
            <w:pPr>
              <w:jc w:val="both"/>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eastAsia="zh-CN"/>
              </w:rPr>
              <w:t>（</w:t>
            </w:r>
            <w:r>
              <w:rPr>
                <w:rFonts w:hint="eastAsia" w:ascii="微软雅黑" w:hAnsi="微软雅黑" w:eastAsia="微软雅黑" w:cs="微软雅黑"/>
                <w:sz w:val="18"/>
                <w:szCs w:val="18"/>
              </w:rPr>
              <w:t>16周岁以下如没有，可不提供</w:t>
            </w:r>
            <w:r>
              <w:rPr>
                <w:rFonts w:hint="eastAsia" w:ascii="微软雅黑" w:hAnsi="微软雅黑" w:eastAsia="微软雅黑" w:cs="微软雅黑"/>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户口本（复印件）</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 xml:space="preserve">•申请人所在户口整本复印件 </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•如是集体户口，提供集体户口首页和本人页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在职证明（原件）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•需出具单位在职证明原件（列明申请人的职务，入职时间，月薪及准假等信息，用公司抬头信纸打印，加盖公章）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单位营业执照（复印件）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•单位营业执照复印件加盖红色公章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过境资料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目的国签证</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w:t>
            </w:r>
            <w:r>
              <w:rPr>
                <w:rFonts w:hint="eastAsia" w:ascii="微软雅黑" w:hAnsi="微软雅黑" w:eastAsia="微软雅黑" w:cs="微软雅黑"/>
                <w:i w:val="0"/>
                <w:caps w:val="0"/>
                <w:color w:val="222222"/>
                <w:spacing w:val="0"/>
                <w:sz w:val="21"/>
                <w:szCs w:val="21"/>
              </w:rPr>
              <w:t>旅行目的地国的</w:t>
            </w:r>
            <w:r>
              <w:rPr>
                <w:rFonts w:hint="eastAsia" w:ascii="微软雅黑" w:hAnsi="微软雅黑" w:eastAsia="微软雅黑" w:cs="微软雅黑"/>
                <w:i w:val="0"/>
                <w:caps w:val="0"/>
                <w:color w:val="222222"/>
                <w:spacing w:val="0"/>
                <w:sz w:val="21"/>
                <w:szCs w:val="21"/>
                <w:lang w:val="en-US" w:eastAsia="zh-CN"/>
              </w:rPr>
              <w:t>有效</w:t>
            </w:r>
            <w:r>
              <w:rPr>
                <w:rFonts w:hint="eastAsia" w:ascii="微软雅黑" w:hAnsi="微软雅黑" w:eastAsia="微软雅黑" w:cs="微软雅黑"/>
                <w:i w:val="0"/>
                <w:caps w:val="0"/>
                <w:color w:val="222222"/>
                <w:spacing w:val="0"/>
                <w:sz w:val="21"/>
                <w:szCs w:val="21"/>
              </w:rPr>
              <w:t>签证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continue"/>
            <w:tcBorders/>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机票或行程</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•过境加拿大的机票/或旅行行程安排的复印件（可以直接打电话问您乘坐的航空公司要，一般是一个pdf的确认件，上面有座位号）。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continue"/>
            <w:tcBorders/>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旅行计划</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•需注明过境的次数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continue"/>
            <w:tcBorders/>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邀请函</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•如过目的地国为商务，请提供最终目的国家邀请方出具的邀请函，或能说明申请人此行目的的计划书。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continue"/>
            <w:tcBorders/>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录取通知书</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•学生要提供学校的录取通知书和I-20复印件（美国）。</w:t>
            </w:r>
          </w:p>
        </w:tc>
      </w:tr>
    </w:tbl>
    <w:p>
      <w:pPr>
        <w:jc w:val="both"/>
        <w:rPr>
          <w:rFonts w:hint="eastAsia" w:ascii="微软雅黑" w:hAnsi="微软雅黑" w:eastAsia="微软雅黑" w:cs="微软雅黑"/>
          <w:sz w:val="18"/>
          <w:szCs w:val="18"/>
          <w:vertAlign w:val="baseline"/>
          <w:lang w:val="en-US" w:eastAsia="zh-CN"/>
        </w:rPr>
      </w:pPr>
    </w:p>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加拿大过境签证不同于其他类型签证，有效期和停留期较短，仅适用于过境使用。加拿大签证服务中心不提供过境签证代办服务，需要申请者亲自前往加拿大签证中心办理。</w:t>
      </w:r>
      <w:bookmarkStart w:id="0" w:name="_GoBack"/>
      <w:bookmarkEnd w:id="0"/>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anchor distT="0" distB="0" distL="114300" distR="114300" simplePos="0" relativeHeight="251659264" behindDoc="1" locked="0" layoutInCell="1" allowOverlap="1">
          <wp:simplePos x="0" y="0"/>
          <wp:positionH relativeFrom="column">
            <wp:posOffset>-95885</wp:posOffset>
          </wp:positionH>
          <wp:positionV relativeFrom="paragraph">
            <wp:posOffset>-243205</wp:posOffset>
          </wp:positionV>
          <wp:extent cx="1038225" cy="643890"/>
          <wp:effectExtent l="0" t="0" r="9525" b="0"/>
          <wp:wrapThrough wrapText="bothSides">
            <wp:wrapPolygon>
              <wp:start x="1982" y="2556"/>
              <wp:lineTo x="0" y="4473"/>
              <wp:lineTo x="0" y="19172"/>
              <wp:lineTo x="3171" y="20450"/>
              <wp:lineTo x="18628" y="20450"/>
              <wp:lineTo x="21402" y="19172"/>
              <wp:lineTo x="21402" y="3195"/>
              <wp:lineTo x="4756" y="2556"/>
              <wp:lineTo x="1982" y="2556"/>
            </wp:wrapPolygon>
          </wp:wrapThrough>
          <wp:docPr id="3" name="图片 3" descr="百度－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百度－logo(已去底)"/>
                  <pic:cNvPicPr>
                    <a:picLocks noChangeAspect="1"/>
                  </pic:cNvPicPr>
                </pic:nvPicPr>
                <pic:blipFill>
                  <a:blip r:embed="rId1"/>
                  <a:stretch>
                    <a:fillRect/>
                  </a:stretch>
                </pic:blipFill>
                <pic:spPr>
                  <a:xfrm>
                    <a:off x="0" y="0"/>
                    <a:ext cx="1038225" cy="64389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3CA783F"/>
    <w:rsid w:val="74DC7E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2018-10-23T05:59:57Z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