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加拿大签证转移所需材料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加拿大签证适用于护照失效而加拿大签证还在有效期内的情况，申请者若想要办理加拿大签证转移则需要提供新旧护照原件及签证转移英文说明信。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签证类型：签证转移</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有效期限：以领馆签发为准（一般为原签证有效期）</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停留期限：以领馆签发为准（一般为原签证停留期）</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必备材料：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sz w:val="18"/>
          <w:szCs w:val="18"/>
          <w:vertAlign w:val="baseline"/>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1、护照（原件）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*新护照及包含有效签证的已过期的旧护照；</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说明信（原件）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*签证转移英文说明信 (原件)；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*内容要求全部为英文，手写或机打均可；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*包含姓名、护照号、转移签证的原因等。</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加拿大有签证转移服务，但是护照过期后并非一定要办理签证转移手续，若申请者护照和签证页没有破损则可能新旧护照一起使用，无需办理签证转移。</w:t>
      </w:r>
    </w:p>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9264" behindDoc="1" locked="0" layoutInCell="1" allowOverlap="1">
          <wp:simplePos x="0" y="0"/>
          <wp:positionH relativeFrom="column">
            <wp:posOffset>-95885</wp:posOffset>
          </wp:positionH>
          <wp:positionV relativeFrom="paragraph">
            <wp:posOffset>-243205</wp:posOffset>
          </wp:positionV>
          <wp:extent cx="1038225" cy="643890"/>
          <wp:effectExtent l="0" t="0" r="9525" b="0"/>
          <wp:wrapThrough wrapText="bothSides">
            <wp:wrapPolygon>
              <wp:start x="1982" y="2556"/>
              <wp:lineTo x="0" y="4473"/>
              <wp:lineTo x="0" y="19172"/>
              <wp:lineTo x="3171" y="20450"/>
              <wp:lineTo x="18628" y="20450"/>
              <wp:lineTo x="21402" y="19172"/>
              <wp:lineTo x="21402" y="3195"/>
              <wp:lineTo x="4756" y="2556"/>
              <wp:lineTo x="1982" y="2556"/>
            </wp:wrapPolygon>
          </wp:wrapThrough>
          <wp:docPr id="3" name="图片 3" descr="百度－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百度－logo(已去底)"/>
                  <pic:cNvPicPr>
                    <a:picLocks noChangeAspect="1"/>
                  </pic:cNvPicPr>
                </pic:nvPicPr>
                <pic:blipFill>
                  <a:blip r:embed="rId1"/>
                  <a:stretch>
                    <a:fillRect/>
                  </a:stretch>
                </pic:blipFill>
                <pic:spPr>
                  <a:xfrm>
                    <a:off x="0" y="0"/>
                    <a:ext cx="1038225" cy="64389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597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2018-10-23T05:46:39Z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